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Introduction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Youtu</w:t>
      </w:r>
      <w:bookmarkStart w:id="0" w:name="_GoBack"/>
      <w:bookmarkEnd w:id="0"/>
      <w:r>
        <w:rPr>
          <w:rFonts w:hint="eastAsia"/>
          <w:lang w:val="en-US" w:eastAsia="zh-CN"/>
        </w:rPr>
        <w:t>be Link: https://youtu.be/m8StZYmgFsc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Screenshots:</w:t>
      </w:r>
    </w:p>
    <w:p>
      <w:r>
        <w:drawing>
          <wp:inline distT="0" distB="0" distL="114300" distR="114300">
            <wp:extent cx="5268595" cy="2826385"/>
            <wp:effectExtent l="0" t="0" r="444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2638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2956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26385"/>
            <wp:effectExtent l="0" t="0" r="444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02890"/>
            <wp:effectExtent l="0" t="0" r="889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30195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13050"/>
            <wp:effectExtent l="0" t="0" r="1270" b="635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823210"/>
            <wp:effectExtent l="0" t="0" r="444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Features: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multiple models(.msh and .obj) and textures.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height map as the terrain.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Scene Graph.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990" cy="2793365"/>
            <wp:effectExtent l="0" t="0" r="3810" b="10795"/>
            <wp:docPr id="11" name="图片 11" descr="9c7d5830edabecfab12989ca11ef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c7d5830edabecfab12989ca11ef8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diffuse texture, normal texture and specular texture.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25140" cy="815340"/>
            <wp:effectExtent l="0" t="0" r="7620" b="7620"/>
            <wp:docPr id="12" name="图片 12" descr="1700329633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003296335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Three environment mapping scene nodes: fountain pool, ice and diamond planet.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scene graph and auxiliary scene nodes to perform rotation: planet/moon rotation, revolution.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Camera will move automatically when launched.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Shaders calculate ambient, diffuse, specular and emissive lights.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emissive light calculation to enable some scene nodes(Lamp/Lantern) to be lit up at any time.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multiple point lights and a spot light, which can be moved with a UFO, and its colour can be changed.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a lantern to generate a point light for real-time shadow mapping.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One point light moving with a Lamp, which is rotating around a statue.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Different shaders for different scene nodes and lights.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alpha blending for transparent blocks.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several animated meshes.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two different particle effects.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 colour of UFO and Lamp together with the lights moving with them will be changing when the first particle effect is turned on.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Multiple viewpoints: Using a top view minimap.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Controllable UFO: Translation, Rotation and colour changing.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two post processings: Colour Correction and Gaussian Blur.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Adjustable Exposure in colour correction mode.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seamless skybox.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face culling and view frustum.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Key/Mouse: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F: Set the camera to be moving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G: Set the camera to terrain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H: Set the camera to space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W, A, S, D and Mouse: Control the movement of the camera.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I, J, K, L: Control the x and z translation of the UFO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O, P: Control the y translation of the UFO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Left, Right: Control the rotation of the UFO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V: Change the colour of the UFO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 Change the colour of the spot light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1: Toggle the lantern light and shadow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2: Toggle the sunlight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3: Toggle the specular map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4: Enter the colour correction post processing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=: Increase exposure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-: Decrease exposure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5: Enter the Gaussian Blur post processing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6: Turn off post processing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7: Toggle the view frustum(Will be locked to true when particle effects is turned on)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F1: Toggle particle effect 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F2: Toggle particle effect 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F3: Toggle mini map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4E4D833"/>
    <w:multiLevelType w:val="singleLevel"/>
    <w:tmpl w:val="24E4D833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A1MGIyZWJlMzc4Zjc3N2I3MjU0Nzk4YjBkNjU3ZDYifQ=="/>
  </w:docVars>
  <w:rsids>
    <w:rsidRoot w:val="00000000"/>
    <w:rsid w:val="46662948"/>
    <w:rsid w:val="58F02429"/>
    <w:rsid w:val="72430628"/>
    <w:rsid w:val="72E55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80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2023-11-18T17:26:00Z</dcterms:created>
  <dc:creator>ASUS</dc:creator>
  <cp:lastModifiedBy>韩漠</cp:lastModifiedBy>
  <dcterms:modified xsi:type="dcterms:W3CDTF">2023-11-18T19:14:32Z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CE6061DA168F4696BF7AFEEE93687E0A_12</vt:lpwstr>
  </property>
</Properties>
</file>